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469" w:rsidRDefault="00FF1469" w:rsidP="00852CE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12093784"/>
      <w:r w:rsidRPr="00FF1469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6820"/>
            <wp:effectExtent l="0" t="0" r="0" b="0"/>
            <wp:docPr id="1" name="Рисунок 1" descr="C:\Users\1\Desktop\2024-02-2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4-02-21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469" w:rsidRDefault="00FF1469" w:rsidP="00852CE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F1469" w:rsidRDefault="00FF1469" w:rsidP="00852CE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F1469" w:rsidRDefault="00FF1469" w:rsidP="00852CE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F1469" w:rsidRDefault="00FF1469" w:rsidP="00852CE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56C7B" w:rsidRPr="00852CE8" w:rsidRDefault="000840EF" w:rsidP="00852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GoBack"/>
      <w:bookmarkEnd w:id="1"/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56C7B" w:rsidRPr="00852CE8" w:rsidRDefault="000840EF" w:rsidP="00852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внутрипредметных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химии: 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</w:t>
      </w:r>
      <w:proofErr w:type="gram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</w:t>
      </w:r>
      <w:proofErr w:type="gram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атомно­-молекулярного учения как основы всего естествознания;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Периодического закона Д. И. Менделеева как основного закона химии;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учения о строении атома и химической связи;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представлений об электролитической диссоциации веществ в растворах.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 w:rsidRPr="00852CE8">
        <w:rPr>
          <w:rFonts w:ascii="Times New Roman" w:hAnsi="Times New Roman" w:cs="Times New Roman"/>
          <w:color w:val="000000"/>
          <w:sz w:val="24"/>
          <w:szCs w:val="24"/>
        </w:rPr>
        <w:t xml:space="preserve">5–7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</w:rPr>
        <w:t>классы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</w:rPr>
        <w:t>» и «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</w:rPr>
        <w:t>Физика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</w:rPr>
        <w:t xml:space="preserve">. 7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– 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2" w:name="9012e5c9-2e66-40e9-9799-caf6f2595164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2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D56C7B" w:rsidRPr="00852CE8" w:rsidRDefault="000840EF" w:rsidP="00852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56C7B" w:rsidRPr="00852CE8" w:rsidRDefault="000840EF" w:rsidP="00852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D56C7B" w:rsidRPr="00852CE8" w:rsidRDefault="00D56C7B" w:rsidP="00852C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56C7B" w:rsidRPr="00852CE8">
          <w:pgSz w:w="11906" w:h="16383"/>
          <w:pgMar w:top="1134" w:right="850" w:bottom="1134" w:left="1701" w:header="720" w:footer="720" w:gutter="0"/>
          <w:cols w:space="720"/>
        </w:sectPr>
      </w:pPr>
    </w:p>
    <w:p w:rsidR="00D56C7B" w:rsidRPr="00852CE8" w:rsidRDefault="000840EF" w:rsidP="00852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2093785"/>
      <w:bookmarkEnd w:id="0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D56C7B" w:rsidRPr="00852CE8" w:rsidRDefault="000840EF" w:rsidP="00852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Первоначальные химические понятия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Количество вещества. </w:t>
      </w:r>
      <w:r w:rsidRPr="00A75C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Моль. Молярная масса. 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 w:rsidRPr="00852CE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при нагревании, взаимодействие железа с раствором соли меди (</w:t>
      </w:r>
      <w:r w:rsidRPr="00852CE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шаростержневых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представители неорганических веществ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 w:rsidRPr="00A75C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Оксиды. Применение кислорода. 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Молярный объём газов. Расчёты по химическим уравнениям.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r w:rsidRPr="00A75C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Основания. Роль растворов в природе и в жизни человека. 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Круговорот воды в природе. Загрязнение природных вод. Охрана и очистка природных вод.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Соли. Номенклатура солей. Физические и химические свойства солей. Получение солей.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Генетическая связь между классами неорганических соединений.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 w:rsidRPr="00852CE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веществс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 w:rsidRPr="00852CE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Окислительно</w:t>
      </w:r>
      <w:proofErr w:type="spellEnd"/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-восстановительные реакции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длиннопериодная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Электроотрицательность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химических элементов. Ионная связь.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Степень окисления.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­-восстановительные реакции. Процессы окисления и восстановления. Окислители и восстановители.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-восстановительных реакций (горение, реакции разложения, соединения).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52CE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Межпредметные</w:t>
      </w:r>
      <w:proofErr w:type="spellEnd"/>
      <w:r w:rsidRPr="00852CE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связи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Реализация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фотосинтез, дыхание, биосфера.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Вещество и химическая реакция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-восстановительные реакции, электронный баланс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-восстановительной реакции. Составление уравнений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­-восстановительных реакций с использованием метода электронного баланса.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Теория электролитической диссоциации. Электролиты и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неэлектролиты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окислительно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Неметаллы и их соединения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A75CC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Хлороводород</w:t>
      </w:r>
      <w:proofErr w:type="spellEnd"/>
      <w:r w:rsidRPr="00A75C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Соляная кислота, химические свойства, получение, применение. 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Действие хлора и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хлороводорода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организм человека. Важнейшие хлориды и их нахождение в природе.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852CE8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852CE8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 w:rsidRPr="00852CE8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852CE8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r w:rsidRPr="00FB51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Адсорбция. Круговорот углерода в </w:t>
      </w:r>
      <w:proofErr w:type="spellStart"/>
      <w:r w:rsidRPr="00FB51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природе.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Оксиды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 w:rsidRPr="00852CE8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 w:rsidRPr="00852CE8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кремниевой кислоте. Силикаты, их использование в быту, в промышленности. Важнейшие 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Металлы и их соединения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 w:rsidRPr="00852CE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 w:rsidRPr="00852CE8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их состав, свойства и получение.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 w:rsidRPr="00852CE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 w:rsidRPr="00852CE8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меди (</w:t>
      </w:r>
      <w:r w:rsidRPr="00852CE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Химия и окружающая среда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эксперимент: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материалов (стекло, сплавы металлов, полимерные материалы).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52CE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Межпредметные</w:t>
      </w:r>
      <w:proofErr w:type="spellEnd"/>
      <w:r w:rsidRPr="00852CE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связи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Реализация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D56C7B" w:rsidRPr="00852CE8" w:rsidRDefault="00D56C7B" w:rsidP="00852C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56C7B" w:rsidRPr="00852CE8">
          <w:pgSz w:w="11906" w:h="16383"/>
          <w:pgMar w:top="1134" w:right="850" w:bottom="1134" w:left="1701" w:header="720" w:footer="720" w:gutter="0"/>
          <w:cols w:space="720"/>
        </w:sectPr>
      </w:pPr>
    </w:p>
    <w:p w:rsidR="00D56C7B" w:rsidRPr="00852CE8" w:rsidRDefault="000840EF" w:rsidP="00852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12093787"/>
      <w:bookmarkEnd w:id="3"/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D56C7B" w:rsidRPr="00852CE8" w:rsidRDefault="00D56C7B" w:rsidP="00852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1)патриотического воспитания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2)гражданского воспитания: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учебно­исследовательской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3)ценности научного познания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8318759"/>
      <w:bookmarkEnd w:id="5"/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4)формирования культуры здоровья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5)трудового воспитания: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proofErr w:type="gram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6)экологического воспитания: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составе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6" w:name="_Toc138318760"/>
      <w:bookmarkStart w:id="7" w:name="_Toc134720971"/>
      <w:bookmarkEnd w:id="6"/>
      <w:bookmarkEnd w:id="7"/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классе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обучающихся умений:</w:t>
      </w:r>
    </w:p>
    <w:p w:rsidR="00D56C7B" w:rsidRPr="00852CE8" w:rsidRDefault="000840EF" w:rsidP="00852CE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электроотрицательность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орбиталь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D56C7B" w:rsidRPr="00852CE8" w:rsidRDefault="000840EF" w:rsidP="00852CE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56C7B" w:rsidRPr="00852CE8" w:rsidRDefault="000840EF" w:rsidP="00852CE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D56C7B" w:rsidRPr="00852CE8" w:rsidRDefault="000840EF" w:rsidP="00852CE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D56C7B" w:rsidRPr="00852CE8" w:rsidRDefault="000840EF" w:rsidP="00852CE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</w:t>
      </w:r>
      <w:proofErr w:type="gram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:rsidR="00D56C7B" w:rsidRPr="00852CE8" w:rsidRDefault="000840EF" w:rsidP="00852CE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</w:t>
      </w:r>
      <w:proofErr w:type="gram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D56C7B" w:rsidRPr="00852CE8" w:rsidRDefault="000840EF" w:rsidP="00852CE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D56C7B" w:rsidRPr="00852CE8" w:rsidRDefault="000840EF" w:rsidP="00852CE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D56C7B" w:rsidRPr="00852CE8" w:rsidRDefault="000840EF" w:rsidP="00852CE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D56C7B" w:rsidRPr="00852CE8" w:rsidRDefault="000840EF" w:rsidP="00852CE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56C7B" w:rsidRPr="00852CE8" w:rsidRDefault="000840EF" w:rsidP="00852CE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</w:t>
      </w:r>
      <w:proofErr w:type="gram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D56C7B" w:rsidRPr="00852CE8" w:rsidRDefault="000840EF" w:rsidP="00852CE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D56C7B" w:rsidRPr="00852CE8" w:rsidRDefault="000840EF" w:rsidP="00852C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8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9 классе</w:t>
      </w: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обучающихся умений:</w:t>
      </w:r>
    </w:p>
    <w:p w:rsidR="00D56C7B" w:rsidRPr="00852CE8" w:rsidRDefault="000840EF" w:rsidP="00852CE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электроотрицательность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неэлектролиты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кристаллическаярешётка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коррозия металлов, сплавы, скорость химической реакции, предельно допустимая концентрация ПДК вещества;</w:t>
      </w:r>
    </w:p>
    <w:p w:rsidR="00D56C7B" w:rsidRPr="00852CE8" w:rsidRDefault="000840EF" w:rsidP="00852CE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56C7B" w:rsidRPr="00852CE8" w:rsidRDefault="000840EF" w:rsidP="00852CE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D56C7B" w:rsidRPr="00852CE8" w:rsidRDefault="000840EF" w:rsidP="00852CE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D56C7B" w:rsidRPr="00852CE8" w:rsidRDefault="000840EF" w:rsidP="00852CE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D56C7B" w:rsidRPr="00852CE8" w:rsidRDefault="000840EF" w:rsidP="00852CE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D56C7B" w:rsidRPr="00852CE8" w:rsidRDefault="000840EF" w:rsidP="00852CE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D56C7B" w:rsidRPr="00852CE8" w:rsidRDefault="000840EF" w:rsidP="00852CE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D56C7B" w:rsidRPr="00852CE8" w:rsidRDefault="000840EF" w:rsidP="00852CE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сущность </w:t>
      </w:r>
      <w:proofErr w:type="spell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D56C7B" w:rsidRPr="00852CE8" w:rsidRDefault="000840EF" w:rsidP="00852CE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D56C7B" w:rsidRPr="00852CE8" w:rsidRDefault="000840EF" w:rsidP="00852CE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56C7B" w:rsidRPr="00852CE8" w:rsidRDefault="000840EF" w:rsidP="00852CE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D56C7B" w:rsidRPr="00852CE8" w:rsidRDefault="000840EF" w:rsidP="00852CE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</w:t>
      </w:r>
      <w:proofErr w:type="gram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D56C7B" w:rsidRPr="00852CE8" w:rsidRDefault="000840EF" w:rsidP="00852CE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</w:t>
      </w:r>
      <w:proofErr w:type="gramEnd"/>
      <w:r w:rsidRPr="008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D56C7B" w:rsidRPr="00852CE8" w:rsidRDefault="00D56C7B" w:rsidP="00852C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56C7B" w:rsidRPr="00852CE8">
          <w:pgSz w:w="11906" w:h="16383"/>
          <w:pgMar w:top="1134" w:right="850" w:bottom="1134" w:left="1701" w:header="720" w:footer="720" w:gutter="0"/>
          <w:cols w:space="720"/>
        </w:sectPr>
      </w:pPr>
    </w:p>
    <w:p w:rsidR="00D56C7B" w:rsidRPr="00852CE8" w:rsidRDefault="000840EF" w:rsidP="00852CE8">
      <w:pPr>
        <w:spacing w:after="0"/>
        <w:ind w:left="120"/>
        <w:rPr>
          <w:sz w:val="20"/>
        </w:rPr>
      </w:pPr>
      <w:bookmarkStart w:id="8" w:name="block-12093782"/>
      <w:bookmarkEnd w:id="4"/>
      <w:r w:rsidRPr="00852CE8">
        <w:rPr>
          <w:rFonts w:ascii="Times New Roman" w:hAnsi="Times New Roman"/>
          <w:b/>
          <w:color w:val="000000"/>
          <w:sz w:val="24"/>
        </w:rPr>
        <w:lastRenderedPageBreak/>
        <w:t xml:space="preserve">ТЕМАТИЧЕСКОЕ ПЛАНИРОВАНИЕ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4294"/>
        <w:gridCol w:w="141"/>
        <w:gridCol w:w="1701"/>
        <w:gridCol w:w="142"/>
        <w:gridCol w:w="1701"/>
        <w:gridCol w:w="142"/>
        <w:gridCol w:w="1417"/>
        <w:gridCol w:w="82"/>
        <w:gridCol w:w="3652"/>
      </w:tblGrid>
      <w:tr w:rsidR="00852CE8" w:rsidTr="00852CE8">
        <w:trPr>
          <w:trHeight w:val="144"/>
          <w:tblCellSpacing w:w="20" w:type="nil"/>
        </w:trPr>
        <w:tc>
          <w:tcPr>
            <w:tcW w:w="7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6C7B" w:rsidRDefault="00D56C7B" w:rsidP="00852CE8">
            <w:pPr>
              <w:spacing w:after="0" w:line="240" w:lineRule="auto"/>
            </w:pPr>
          </w:p>
        </w:tc>
        <w:tc>
          <w:tcPr>
            <w:tcW w:w="443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 w:rsidP="00852CE8">
            <w:pPr>
              <w:spacing w:after="0" w:line="240" w:lineRule="auto"/>
              <w:rPr>
                <w:lang w:val="ru-RU"/>
              </w:rPr>
            </w:pPr>
            <w:r w:rsidRPr="00852C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5185" w:type="dxa"/>
            <w:gridSpan w:val="6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6C7B" w:rsidRDefault="00D56C7B" w:rsidP="00852CE8">
            <w:pPr>
              <w:spacing w:after="0" w:line="240" w:lineRule="auto"/>
            </w:pPr>
          </w:p>
        </w:tc>
      </w:tr>
      <w:tr w:rsidR="00852CE8" w:rsidTr="00852CE8">
        <w:trPr>
          <w:trHeight w:val="596"/>
          <w:tblCellSpacing w:w="20" w:type="nil"/>
        </w:trPr>
        <w:tc>
          <w:tcPr>
            <w:tcW w:w="7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C7B" w:rsidRDefault="00D56C7B" w:rsidP="00852CE8">
            <w:pPr>
              <w:spacing w:after="0" w:line="240" w:lineRule="auto"/>
            </w:pPr>
          </w:p>
        </w:tc>
        <w:tc>
          <w:tcPr>
            <w:tcW w:w="4435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C7B" w:rsidRDefault="00D56C7B" w:rsidP="00852CE8">
            <w:pPr>
              <w:spacing w:after="0" w:line="240" w:lineRule="auto"/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 w:rsidP="00852CE8">
            <w:pPr>
              <w:spacing w:after="0" w:line="240" w:lineRule="auto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 w:rsidP="00852CE8">
            <w:pPr>
              <w:spacing w:after="0" w:line="240" w:lineRule="auto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499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 w:rsidP="00852CE8">
            <w:pPr>
              <w:spacing w:after="0" w:line="240" w:lineRule="auto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6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C7B" w:rsidRDefault="00D56C7B" w:rsidP="00852CE8">
            <w:pPr>
              <w:spacing w:after="0" w:line="240" w:lineRule="auto"/>
            </w:pPr>
          </w:p>
        </w:tc>
      </w:tr>
      <w:tr w:rsidR="00D56C7B" w:rsidTr="00852CE8">
        <w:trPr>
          <w:trHeight w:val="144"/>
          <w:tblCellSpacing w:w="20" w:type="nil"/>
        </w:trPr>
        <w:tc>
          <w:tcPr>
            <w:tcW w:w="14040" w:type="dxa"/>
            <w:gridSpan w:val="10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1.Первоначальные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852CE8" w:rsidRPr="00FF1469" w:rsidTr="00852CE8">
        <w:trPr>
          <w:trHeight w:val="144"/>
          <w:tblCellSpacing w:w="20" w:type="nil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35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 w:rsidP="00852CE8">
            <w:pPr>
              <w:spacing w:after="0" w:line="240" w:lineRule="auto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D56C7B" w:rsidP="00852CE8">
            <w:pPr>
              <w:spacing w:after="0" w:line="240" w:lineRule="auto"/>
              <w:jc w:val="center"/>
            </w:pPr>
          </w:p>
        </w:tc>
        <w:tc>
          <w:tcPr>
            <w:tcW w:w="1499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 w:rsidP="00852CE8">
            <w:pPr>
              <w:spacing w:after="0" w:line="240" w:lineRule="auto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2CE8" w:rsidRPr="00FF1469" w:rsidTr="00852CE8">
        <w:trPr>
          <w:trHeight w:val="144"/>
          <w:tblCellSpacing w:w="20" w:type="nil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35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D56C7B" w:rsidP="00852CE8">
            <w:pPr>
              <w:spacing w:after="0" w:line="240" w:lineRule="auto"/>
              <w:jc w:val="center"/>
            </w:pP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 w:rsidP="00852CE8">
            <w:pPr>
              <w:spacing w:after="0" w:line="240" w:lineRule="auto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2CE8" w:rsidTr="00852CE8">
        <w:trPr>
          <w:trHeight w:val="144"/>
          <w:tblCellSpacing w:w="20" w:type="nil"/>
        </w:trPr>
        <w:tc>
          <w:tcPr>
            <w:tcW w:w="5203" w:type="dxa"/>
            <w:gridSpan w:val="3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6994" w:type="dxa"/>
            <w:gridSpan w:val="5"/>
            <w:tcMar>
              <w:top w:w="50" w:type="dxa"/>
              <w:left w:w="100" w:type="dxa"/>
            </w:tcMar>
            <w:vAlign w:val="center"/>
          </w:tcPr>
          <w:p w:rsidR="00D56C7B" w:rsidRDefault="00D56C7B" w:rsidP="00852CE8">
            <w:pPr>
              <w:spacing w:after="0" w:line="240" w:lineRule="auto"/>
            </w:pPr>
          </w:p>
        </w:tc>
      </w:tr>
      <w:tr w:rsidR="00D56C7B" w:rsidRPr="00FF1469" w:rsidTr="00852CE8">
        <w:trPr>
          <w:trHeight w:val="144"/>
          <w:tblCellSpacing w:w="20" w:type="nil"/>
        </w:trPr>
        <w:tc>
          <w:tcPr>
            <w:tcW w:w="14040" w:type="dxa"/>
            <w:gridSpan w:val="10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 w:rsidP="00852CE8">
            <w:pPr>
              <w:spacing w:after="0" w:line="240" w:lineRule="auto"/>
              <w:rPr>
                <w:lang w:val="ru-RU"/>
              </w:rPr>
            </w:pPr>
            <w:r w:rsidRPr="00852C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2.Важнейшие представители неорганических веществ</w:t>
            </w:r>
          </w:p>
        </w:tc>
      </w:tr>
      <w:tr w:rsidR="00852CE8" w:rsidRPr="00FF1469" w:rsidTr="00852CE8">
        <w:trPr>
          <w:trHeight w:val="144"/>
          <w:tblCellSpacing w:w="20" w:type="nil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35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 w:rsidP="00852CE8">
            <w:pPr>
              <w:spacing w:after="0" w:line="240" w:lineRule="auto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D56C7B" w:rsidP="00852CE8">
            <w:pPr>
              <w:spacing w:after="0" w:line="240" w:lineRule="auto"/>
              <w:jc w:val="center"/>
            </w:pPr>
          </w:p>
        </w:tc>
        <w:tc>
          <w:tcPr>
            <w:tcW w:w="1499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Pr="00A76165" w:rsidRDefault="00A76165" w:rsidP="00852CE8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 w:rsidP="00852CE8">
            <w:pPr>
              <w:spacing w:after="0" w:line="240" w:lineRule="auto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2CE8" w:rsidRPr="00FF1469" w:rsidTr="00852CE8">
        <w:trPr>
          <w:trHeight w:val="144"/>
          <w:tblCellSpacing w:w="20" w:type="nil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35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 w:rsidP="00852CE8">
            <w:pPr>
              <w:spacing w:after="0" w:line="240" w:lineRule="auto"/>
              <w:rPr>
                <w:lang w:val="ru-RU"/>
              </w:rPr>
            </w:pPr>
            <w:proofErr w:type="spellStart"/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</w:t>
            </w:r>
            <w:proofErr w:type="spellEnd"/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D56C7B" w:rsidP="00852CE8">
            <w:pPr>
              <w:spacing w:after="0" w:line="240" w:lineRule="auto"/>
              <w:jc w:val="center"/>
            </w:pPr>
          </w:p>
        </w:tc>
        <w:tc>
          <w:tcPr>
            <w:tcW w:w="1499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 w:rsidP="00852CE8">
            <w:pPr>
              <w:spacing w:after="0" w:line="240" w:lineRule="auto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2CE8" w:rsidRPr="00FF1469" w:rsidTr="00852CE8">
        <w:trPr>
          <w:trHeight w:val="144"/>
          <w:tblCellSpacing w:w="20" w:type="nil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35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 w:rsidP="00852CE8">
            <w:pPr>
              <w:spacing w:after="0" w:line="240" w:lineRule="auto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 w:rsidP="00852CE8">
            <w:pPr>
              <w:spacing w:after="0" w:line="240" w:lineRule="auto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2CE8" w:rsidRPr="00FF1469" w:rsidTr="00852CE8">
        <w:trPr>
          <w:trHeight w:val="144"/>
          <w:tblCellSpacing w:w="20" w:type="nil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35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 w:rsidP="00852CE8">
            <w:pPr>
              <w:spacing w:after="0" w:line="240" w:lineRule="auto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2CE8" w:rsidTr="00852CE8">
        <w:trPr>
          <w:trHeight w:val="144"/>
          <w:tblCellSpacing w:w="20" w:type="nil"/>
        </w:trPr>
        <w:tc>
          <w:tcPr>
            <w:tcW w:w="5203" w:type="dxa"/>
            <w:gridSpan w:val="3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6994" w:type="dxa"/>
            <w:gridSpan w:val="5"/>
            <w:tcMar>
              <w:top w:w="50" w:type="dxa"/>
              <w:left w:w="100" w:type="dxa"/>
            </w:tcMar>
            <w:vAlign w:val="center"/>
          </w:tcPr>
          <w:p w:rsidR="00D56C7B" w:rsidRDefault="00D56C7B" w:rsidP="00852CE8">
            <w:pPr>
              <w:spacing w:after="0" w:line="240" w:lineRule="auto"/>
            </w:pPr>
          </w:p>
        </w:tc>
      </w:tr>
      <w:tr w:rsidR="00D56C7B" w:rsidTr="00852CE8">
        <w:trPr>
          <w:trHeight w:val="144"/>
          <w:tblCellSpacing w:w="20" w:type="nil"/>
        </w:trPr>
        <w:tc>
          <w:tcPr>
            <w:tcW w:w="14040" w:type="dxa"/>
            <w:gridSpan w:val="10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</w:pPr>
            <w:r w:rsidRPr="00852C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852CE8" w:rsidRPr="00FF1469" w:rsidTr="00852CE8">
        <w:trPr>
          <w:trHeight w:val="144"/>
          <w:tblCellSpacing w:w="20" w:type="nil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94" w:type="dxa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D56C7B" w:rsidP="00852CE8">
            <w:pPr>
              <w:spacing w:after="0" w:line="240" w:lineRule="auto"/>
              <w:jc w:val="center"/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D56C7B" w:rsidP="00852CE8">
            <w:pPr>
              <w:spacing w:after="0" w:line="240" w:lineRule="auto"/>
              <w:jc w:val="center"/>
            </w:pPr>
          </w:p>
        </w:tc>
        <w:tc>
          <w:tcPr>
            <w:tcW w:w="3734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 w:rsidP="00852CE8">
            <w:pPr>
              <w:spacing w:after="0" w:line="240" w:lineRule="auto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2CE8" w:rsidRPr="00FF1469" w:rsidTr="00852CE8">
        <w:trPr>
          <w:trHeight w:val="144"/>
          <w:tblCellSpacing w:w="20" w:type="nil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94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 w:rsidP="00852CE8">
            <w:pPr>
              <w:spacing w:after="0" w:line="240" w:lineRule="auto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proofErr w:type="spellStart"/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D56C7B" w:rsidP="00852CE8">
            <w:pPr>
              <w:spacing w:after="0" w:line="240" w:lineRule="auto"/>
              <w:jc w:val="center"/>
            </w:pPr>
          </w:p>
        </w:tc>
        <w:tc>
          <w:tcPr>
            <w:tcW w:w="3734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 w:rsidP="00852CE8">
            <w:pPr>
              <w:spacing w:after="0" w:line="240" w:lineRule="auto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2CE8" w:rsidRPr="00852CE8" w:rsidTr="00852CE8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D56C7B" w:rsidP="00852CE8">
            <w:pPr>
              <w:spacing w:after="0" w:line="240" w:lineRule="auto"/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D56C7B" w:rsidP="00852CE8">
            <w:pPr>
              <w:spacing w:after="0" w:line="240" w:lineRule="auto"/>
            </w:pPr>
          </w:p>
        </w:tc>
        <w:tc>
          <w:tcPr>
            <w:tcW w:w="3734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Pr="00852CE8" w:rsidRDefault="00D56C7B" w:rsidP="00852CE8">
            <w:pPr>
              <w:spacing w:after="0" w:line="240" w:lineRule="auto"/>
              <w:rPr>
                <w:lang w:val="ru-RU"/>
              </w:rPr>
            </w:pPr>
          </w:p>
        </w:tc>
      </w:tr>
      <w:tr w:rsidR="00852CE8" w:rsidRPr="00852CE8" w:rsidTr="00852CE8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D56C7B" w:rsidP="00852CE8">
            <w:pPr>
              <w:spacing w:after="0" w:line="240" w:lineRule="auto"/>
              <w:jc w:val="center"/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D56C7B" w:rsidP="00852CE8">
            <w:pPr>
              <w:spacing w:after="0" w:line="240" w:lineRule="auto"/>
              <w:jc w:val="center"/>
            </w:pPr>
          </w:p>
        </w:tc>
        <w:tc>
          <w:tcPr>
            <w:tcW w:w="3734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Pr="00852CE8" w:rsidRDefault="00D56C7B" w:rsidP="00852CE8">
            <w:pPr>
              <w:spacing w:after="0" w:line="240" w:lineRule="auto"/>
              <w:rPr>
                <w:lang w:val="ru-RU"/>
              </w:rPr>
            </w:pPr>
          </w:p>
        </w:tc>
      </w:tr>
      <w:tr w:rsidR="00852CE8" w:rsidTr="00852CE8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 w:rsidP="00852CE8">
            <w:pPr>
              <w:spacing w:after="0" w:line="240" w:lineRule="auto"/>
              <w:rPr>
                <w:sz w:val="20"/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A76165" w:rsidP="00852C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734" w:type="dxa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D56C7B" w:rsidP="00852CE8">
            <w:pPr>
              <w:spacing w:after="0" w:line="240" w:lineRule="auto"/>
            </w:pPr>
          </w:p>
        </w:tc>
      </w:tr>
    </w:tbl>
    <w:p w:rsidR="00D56C7B" w:rsidRDefault="00D56C7B">
      <w:pPr>
        <w:sectPr w:rsidR="00D56C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6C7B" w:rsidRDefault="000840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D56C7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6C7B" w:rsidRDefault="00D56C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6C7B" w:rsidRDefault="00D56C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6C7B" w:rsidRDefault="00D56C7B">
            <w:pPr>
              <w:spacing w:after="0"/>
              <w:ind w:left="135"/>
            </w:pPr>
          </w:p>
        </w:tc>
      </w:tr>
      <w:tr w:rsidR="00D56C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C7B" w:rsidRDefault="00D56C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C7B" w:rsidRDefault="00D56C7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6C7B" w:rsidRDefault="00D56C7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6C7B" w:rsidRDefault="00D56C7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6C7B" w:rsidRDefault="00D56C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C7B" w:rsidRDefault="00D56C7B"/>
        </w:tc>
      </w:tr>
      <w:tr w:rsidR="00D56C7B" w:rsidRPr="00FF14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1.Вещество и химические реакции</w:t>
            </w:r>
          </w:p>
        </w:tc>
      </w:tr>
      <w:tr w:rsidR="00D56C7B" w:rsidRPr="00FF14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6C7B" w:rsidRDefault="00D56C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56C7B" w:rsidRPr="00FF14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6C7B" w:rsidRDefault="00D56C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6C7B" w:rsidRDefault="00D56C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56C7B" w:rsidRPr="00FF14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56C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C7B" w:rsidRDefault="00D56C7B"/>
        </w:tc>
      </w:tr>
      <w:tr w:rsidR="00D56C7B" w:rsidRPr="00FF14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2.Неметаллы и их соединения</w:t>
            </w:r>
          </w:p>
        </w:tc>
      </w:tr>
      <w:tr w:rsidR="00D56C7B" w:rsidRPr="00FF14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6C7B" w:rsidRDefault="00D56C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56C7B" w:rsidRPr="00FF14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6C7B" w:rsidRDefault="00D56C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6C7B" w:rsidRDefault="00D56C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56C7B" w:rsidRPr="00FF14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6C7B" w:rsidRDefault="00D56C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56C7B" w:rsidRPr="00FF14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56C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C7B" w:rsidRDefault="00D56C7B"/>
        </w:tc>
      </w:tr>
      <w:tr w:rsidR="00D56C7B" w:rsidRPr="00FF14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3.Металлы и их соединения</w:t>
            </w:r>
          </w:p>
        </w:tc>
      </w:tr>
      <w:tr w:rsidR="00D56C7B" w:rsidRPr="00FF14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6C7B" w:rsidRDefault="00D56C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6C7B" w:rsidRDefault="00D56C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56C7B" w:rsidRPr="00FF14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56C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C7B" w:rsidRDefault="00D56C7B"/>
        </w:tc>
      </w:tr>
      <w:tr w:rsidR="00D56C7B" w:rsidRPr="00FF14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4.Химия и окружающая среда</w:t>
            </w:r>
          </w:p>
        </w:tc>
      </w:tr>
      <w:tr w:rsidR="00D56C7B" w:rsidRPr="00FF14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6C7B" w:rsidRDefault="00D56C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6C7B" w:rsidRDefault="00D56C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56C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C7B" w:rsidRDefault="00D56C7B"/>
        </w:tc>
      </w:tr>
      <w:tr w:rsidR="00D56C7B" w:rsidRPr="00FF14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6C7B" w:rsidRDefault="00D56C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6C7B" w:rsidRDefault="00D56C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56C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C7B" w:rsidRPr="00852CE8" w:rsidRDefault="000840EF">
            <w:pPr>
              <w:spacing w:after="0"/>
              <w:ind w:left="135"/>
              <w:rPr>
                <w:lang w:val="ru-RU"/>
              </w:rPr>
            </w:pPr>
            <w:r w:rsidRPr="00852C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56C7B" w:rsidRDefault="00084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56C7B" w:rsidRDefault="00D56C7B"/>
        </w:tc>
      </w:tr>
    </w:tbl>
    <w:p w:rsidR="00D56C7B" w:rsidRPr="00426806" w:rsidRDefault="00D56C7B">
      <w:pPr>
        <w:rPr>
          <w:lang w:val="ru-RU"/>
        </w:rPr>
        <w:sectPr w:rsidR="00D56C7B" w:rsidRPr="004268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806" w:rsidRPr="00426806" w:rsidRDefault="000840EF" w:rsidP="006C3A99">
      <w:pPr>
        <w:spacing w:after="0" w:line="480" w:lineRule="auto"/>
        <w:ind w:left="120"/>
        <w:rPr>
          <w:lang w:val="ru-RU"/>
        </w:rPr>
      </w:pPr>
      <w:bookmarkStart w:id="9" w:name="block-12093788"/>
      <w:bookmarkEnd w:id="8"/>
      <w:r w:rsidRPr="000565E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0565E3">
        <w:rPr>
          <w:rFonts w:ascii="Times New Roman" w:hAnsi="Times New Roman"/>
          <w:color w:val="333333"/>
          <w:sz w:val="28"/>
          <w:lang w:val="ru-RU"/>
        </w:rPr>
        <w:t>​‌‌</w:t>
      </w:r>
      <w:r w:rsidRPr="000565E3">
        <w:rPr>
          <w:rFonts w:ascii="Times New Roman" w:hAnsi="Times New Roman"/>
          <w:color w:val="000000"/>
          <w:sz w:val="28"/>
          <w:lang w:val="ru-RU"/>
        </w:rPr>
        <w:t>​</w:t>
      </w:r>
      <w:bookmarkEnd w:id="9"/>
    </w:p>
    <w:sectPr w:rsidR="00426806" w:rsidRPr="00426806" w:rsidSect="0090544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7416B"/>
    <w:multiLevelType w:val="multilevel"/>
    <w:tmpl w:val="D8DAB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A44E37"/>
    <w:multiLevelType w:val="multilevel"/>
    <w:tmpl w:val="AB3226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141B3B"/>
    <w:multiLevelType w:val="multilevel"/>
    <w:tmpl w:val="D8DAB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AF3EBA"/>
    <w:multiLevelType w:val="multilevel"/>
    <w:tmpl w:val="595808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6C7B"/>
    <w:rsid w:val="000565E3"/>
    <w:rsid w:val="0008353E"/>
    <w:rsid w:val="000840EF"/>
    <w:rsid w:val="002712D2"/>
    <w:rsid w:val="002F3E4F"/>
    <w:rsid w:val="00426806"/>
    <w:rsid w:val="0047500A"/>
    <w:rsid w:val="004E0A90"/>
    <w:rsid w:val="00506582"/>
    <w:rsid w:val="006C3A99"/>
    <w:rsid w:val="007363A1"/>
    <w:rsid w:val="00852CE8"/>
    <w:rsid w:val="00905441"/>
    <w:rsid w:val="00A75CCB"/>
    <w:rsid w:val="00A76165"/>
    <w:rsid w:val="00C1709C"/>
    <w:rsid w:val="00D56C7B"/>
    <w:rsid w:val="00E609B1"/>
    <w:rsid w:val="00FB518A"/>
    <w:rsid w:val="00FF1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FA6BC7-F4DE-46CE-B2ED-795C3AC4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0544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054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475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a636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a636" TargetMode="External"/><Relationship Id="rId20" Type="http://schemas.openxmlformats.org/officeDocument/2006/relationships/hyperlink" Target="https://m.edsoo.ru/7f41a6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a636" TargetMode="External"/><Relationship Id="rId22" Type="http://schemas.openxmlformats.org/officeDocument/2006/relationships/hyperlink" Target="https://m.edsoo.ru/7f41a6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18</Pages>
  <Words>6953</Words>
  <Characters>39638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1</cp:lastModifiedBy>
  <cp:revision>20</cp:revision>
  <dcterms:created xsi:type="dcterms:W3CDTF">2023-09-02T05:24:00Z</dcterms:created>
  <dcterms:modified xsi:type="dcterms:W3CDTF">2024-02-21T11:35:00Z</dcterms:modified>
</cp:coreProperties>
</file>